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85" w:rsidRPr="00454DF4" w:rsidRDefault="009C2BD6" w:rsidP="00454D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  <w:r w:rsidRPr="00454DF4">
        <w:rPr>
          <w:rFonts w:ascii="Times New Roman" w:hAnsi="Times New Roman" w:cs="Times New Roman"/>
          <w:sz w:val="24"/>
          <w:szCs w:val="24"/>
          <w:lang w:val="bg-BG"/>
        </w:rPr>
        <w:t>П О  К  А  Н  А</w:t>
      </w:r>
    </w:p>
    <w:p w:rsidR="009C2BD6" w:rsidRPr="00454DF4" w:rsidRDefault="009C2BD6" w:rsidP="00454D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ДО ЧЛЕНОВЕТЕ НА СДРУЖЕНИЕ “ИНСТИТУТ НА ДИПЛОМИРАНИТЕ ФИНАНСОВИ КОНСУЛТАТНТИ“</w:t>
      </w:r>
    </w:p>
    <w:p w:rsidR="009C2BD6" w:rsidRPr="00454DF4" w:rsidRDefault="009C2BD6" w:rsidP="00454D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Уважаеми, дами и господа,</w:t>
      </w:r>
    </w:p>
    <w:p w:rsidR="002F12E8" w:rsidRPr="00454DF4" w:rsidRDefault="002F12E8" w:rsidP="00454DF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 xml:space="preserve">Управителният съвет на сдружение </w:t>
      </w:r>
      <w:r w:rsidRPr="00454DF4">
        <w:rPr>
          <w:rFonts w:ascii="Times New Roman" w:hAnsi="Times New Roman" w:cs="Times New Roman"/>
          <w:b/>
          <w:bCs/>
          <w:sz w:val="24"/>
          <w:szCs w:val="24"/>
          <w:lang w:val="bg-BG"/>
        </w:rPr>
        <w:t>“Институт на дипломираните финансови консултанти”</w:t>
      </w:r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, на основание чл. 16 от Устава  във </w:t>
      </w:r>
      <w:proofErr w:type="spellStart"/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>вр</w:t>
      </w:r>
      <w:proofErr w:type="spellEnd"/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>.  с чл. 26 от ЗЮЛНЦ</w:t>
      </w:r>
      <w:r w:rsidR="00454DF4">
        <w:rPr>
          <w:rFonts w:ascii="Times New Roman" w:hAnsi="Times New Roman" w:cs="Times New Roman"/>
          <w:bCs/>
          <w:sz w:val="24"/>
          <w:szCs w:val="24"/>
          <w:lang w:val="bg-BG"/>
        </w:rPr>
        <w:t>,</w:t>
      </w:r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свиква общо събрание на сдружението на </w:t>
      </w:r>
      <w:r w:rsidRPr="00454DF4">
        <w:rPr>
          <w:rFonts w:ascii="Times New Roman" w:hAnsi="Times New Roman" w:cs="Times New Roman"/>
          <w:b/>
          <w:bCs/>
          <w:sz w:val="24"/>
          <w:szCs w:val="24"/>
          <w:lang w:val="bg-BG"/>
        </w:rPr>
        <w:t>19</w:t>
      </w:r>
      <w:r w:rsidRPr="00454DF4">
        <w:rPr>
          <w:rFonts w:ascii="Times New Roman" w:hAnsi="Times New Roman" w:cs="Times New Roman"/>
          <w:b/>
          <w:sz w:val="24"/>
          <w:szCs w:val="24"/>
          <w:lang w:val="bg-BG"/>
        </w:rPr>
        <w:t>.06. 2021 г</w:t>
      </w:r>
      <w:r w:rsidRPr="00454DF4">
        <w:rPr>
          <w:rFonts w:ascii="Times New Roman" w:hAnsi="Times New Roman" w:cs="Times New Roman"/>
          <w:sz w:val="24"/>
          <w:szCs w:val="24"/>
          <w:lang w:val="bg-BG"/>
        </w:rPr>
        <w:t>. от 13:00 часа в Парк хотел “Москва”, София 1113, ул. "Незабравка" № 25 , при следния дневен</w:t>
      </w:r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ред: 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 xml:space="preserve">Приемане на отчета за дейността за 2020г. 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Приемане на финансовия отчет за 2020г.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 xml:space="preserve">Промяна на Устава 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Избор на членове на Управителния съвет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Приемане на почетни членове</w:t>
      </w:r>
    </w:p>
    <w:p w:rsidR="002F12E8" w:rsidRPr="00454DF4" w:rsidRDefault="002F12E8" w:rsidP="00454DF4">
      <w:pPr>
        <w:keepLines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DF4">
        <w:rPr>
          <w:rFonts w:ascii="Times New Roman" w:hAnsi="Times New Roman" w:cs="Times New Roman"/>
          <w:sz w:val="24"/>
          <w:szCs w:val="24"/>
          <w:lang w:val="bg-BG"/>
        </w:rPr>
        <w:t>Разни</w:t>
      </w:r>
    </w:p>
    <w:p w:rsidR="002F12E8" w:rsidRPr="00454DF4" w:rsidRDefault="002F12E8" w:rsidP="00454D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54DF4">
        <w:rPr>
          <w:rFonts w:ascii="Times New Roman" w:hAnsi="Times New Roman" w:cs="Times New Roman"/>
          <w:bCs/>
          <w:sz w:val="24"/>
          <w:szCs w:val="24"/>
          <w:lang w:val="bg-BG"/>
        </w:rPr>
        <w:t>При липса на кворум на основание чл. 27 от ЗЮЛНЦ общото събрание ще се проведе в същия ден в 14:00 часа, на същото място и при същия дневен ред.</w:t>
      </w:r>
      <w:r w:rsidRPr="00454DF4">
        <w:rPr>
          <w:rFonts w:ascii="Times New Roman" w:hAnsi="Times New Roman" w:cs="Times New Roman"/>
          <w:sz w:val="24"/>
          <w:szCs w:val="24"/>
          <w:lang w:val="bg-BG"/>
        </w:rPr>
        <w:t xml:space="preserve"> Писмените материали във връзка с дневния ред се намират на разположение в седалището на сдружението.</w:t>
      </w:r>
    </w:p>
    <w:p w:rsidR="009C2BD6" w:rsidRPr="00454DF4" w:rsidRDefault="009C2BD6" w:rsidP="00454D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9C2BD6" w:rsidRPr="00454DF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1084"/>
    <w:multiLevelType w:val="hybridMultilevel"/>
    <w:tmpl w:val="15280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D6"/>
    <w:rsid w:val="002F12E8"/>
    <w:rsid w:val="00362A85"/>
    <w:rsid w:val="00454DF4"/>
    <w:rsid w:val="009C2BD6"/>
    <w:rsid w:val="00A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60AEDD-CB83-42DF-845A-1AEEE497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daskalovi</dc:creator>
  <cp:keywords/>
  <dc:description/>
  <cp:lastModifiedBy>R.Daskalova</cp:lastModifiedBy>
  <cp:revision>2</cp:revision>
  <dcterms:created xsi:type="dcterms:W3CDTF">2021-04-29T06:54:00Z</dcterms:created>
  <dcterms:modified xsi:type="dcterms:W3CDTF">2021-04-29T06:54:00Z</dcterms:modified>
</cp:coreProperties>
</file>