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70E" w:rsidRPr="006F7D99" w:rsidRDefault="006F7D99" w:rsidP="006F7D9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D99">
        <w:rPr>
          <w:rFonts w:ascii="Times New Roman" w:hAnsi="Times New Roman" w:cs="Times New Roman"/>
          <w:b/>
          <w:sz w:val="28"/>
          <w:szCs w:val="28"/>
        </w:rPr>
        <w:t xml:space="preserve">УЧРЕДИТЕЛЕН АКТ </w:t>
      </w: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6F7D99">
        <w:rPr>
          <w:rFonts w:ascii="Times New Roman" w:hAnsi="Times New Roman" w:cs="Times New Roman"/>
          <w:sz w:val="28"/>
          <w:szCs w:val="28"/>
        </w:rPr>
        <w:t>НА ЕДНОЛИЧНО ДРУЖЕСТВО С ОГРАНИЧЕНА ОТГОВОРНОСТ</w:t>
      </w: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 w:rsidR="007C7885">
        <w:rPr>
          <w:rFonts w:ascii="Times New Roman" w:hAnsi="Times New Roman" w:cs="Times New Roman"/>
          <w:b/>
          <w:sz w:val="28"/>
          <w:szCs w:val="28"/>
        </w:rPr>
        <w:t>МИРОСЛАВ РОЗАТА</w:t>
      </w:r>
      <w:r>
        <w:rPr>
          <w:rFonts w:ascii="Times New Roman" w:hAnsi="Times New Roman" w:cs="Times New Roman"/>
          <w:b/>
          <w:sz w:val="28"/>
          <w:szCs w:val="28"/>
        </w:rPr>
        <w:t>“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D99" w:rsidRDefault="00787C3E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 </w:t>
      </w:r>
      <w:r w:rsidR="00303DBA">
        <w:rPr>
          <w:rFonts w:ascii="Times New Roman" w:hAnsi="Times New Roman" w:cs="Times New Roman"/>
          <w:sz w:val="24"/>
          <w:szCs w:val="24"/>
        </w:rPr>
        <w:t>15</w:t>
      </w:r>
      <w:r w:rsidR="00614050">
        <w:rPr>
          <w:rFonts w:ascii="Times New Roman" w:hAnsi="Times New Roman" w:cs="Times New Roman"/>
          <w:sz w:val="24"/>
          <w:szCs w:val="24"/>
        </w:rPr>
        <w:t>.</w:t>
      </w:r>
      <w:r w:rsidR="006F7D99" w:rsidRPr="006F7D99">
        <w:rPr>
          <w:rFonts w:ascii="Times New Roman" w:hAnsi="Times New Roman" w:cs="Times New Roman"/>
          <w:sz w:val="24"/>
          <w:szCs w:val="24"/>
        </w:rPr>
        <w:t>0</w:t>
      </w:r>
      <w:r w:rsidR="00335B07">
        <w:rPr>
          <w:rFonts w:ascii="Times New Roman" w:hAnsi="Times New Roman" w:cs="Times New Roman"/>
          <w:sz w:val="24"/>
          <w:szCs w:val="24"/>
        </w:rPr>
        <w:t>9</w:t>
      </w:r>
      <w:r w:rsidR="006F7D99" w:rsidRPr="006F7D99">
        <w:rPr>
          <w:rFonts w:ascii="Times New Roman" w:hAnsi="Times New Roman" w:cs="Times New Roman"/>
          <w:sz w:val="24"/>
          <w:szCs w:val="24"/>
        </w:rPr>
        <w:t>.20</w:t>
      </w:r>
      <w:r w:rsidR="007C7885">
        <w:rPr>
          <w:rFonts w:ascii="Times New Roman" w:hAnsi="Times New Roman" w:cs="Times New Roman"/>
          <w:sz w:val="24"/>
          <w:szCs w:val="24"/>
        </w:rPr>
        <w:t>2</w:t>
      </w:r>
      <w:r w:rsidR="00303DBA">
        <w:rPr>
          <w:rFonts w:ascii="Times New Roman" w:hAnsi="Times New Roman" w:cs="Times New Roman"/>
          <w:sz w:val="24"/>
          <w:szCs w:val="24"/>
        </w:rPr>
        <w:t>6</w:t>
      </w:r>
      <w:r w:rsidR="006F7D99" w:rsidRPr="006F7D99">
        <w:rPr>
          <w:rFonts w:ascii="Times New Roman" w:hAnsi="Times New Roman" w:cs="Times New Roman"/>
          <w:sz w:val="24"/>
          <w:szCs w:val="24"/>
        </w:rPr>
        <w:t xml:space="preserve"> г. в </w:t>
      </w:r>
      <w:r w:rsidR="00614050">
        <w:rPr>
          <w:rFonts w:ascii="Times New Roman" w:hAnsi="Times New Roman" w:cs="Times New Roman"/>
          <w:sz w:val="24"/>
          <w:szCs w:val="24"/>
        </w:rPr>
        <w:t>гр</w:t>
      </w:r>
      <w:r w:rsidR="006F7D99" w:rsidRPr="006F7D99">
        <w:rPr>
          <w:rFonts w:ascii="Times New Roman" w:hAnsi="Times New Roman" w:cs="Times New Roman"/>
          <w:sz w:val="24"/>
          <w:szCs w:val="24"/>
        </w:rPr>
        <w:t xml:space="preserve">. </w:t>
      </w:r>
      <w:r w:rsidR="00614050">
        <w:rPr>
          <w:rFonts w:ascii="Times New Roman" w:hAnsi="Times New Roman" w:cs="Times New Roman"/>
          <w:sz w:val="24"/>
          <w:szCs w:val="24"/>
        </w:rPr>
        <w:t>Стражица</w:t>
      </w:r>
      <w:r w:rsidR="006F7D99" w:rsidRPr="006F7D99">
        <w:rPr>
          <w:rFonts w:ascii="Times New Roman" w:hAnsi="Times New Roman" w:cs="Times New Roman"/>
          <w:sz w:val="24"/>
          <w:szCs w:val="24"/>
        </w:rPr>
        <w:t>, долуподписан</w:t>
      </w:r>
      <w:r w:rsidR="00F927D6">
        <w:rPr>
          <w:rFonts w:ascii="Times New Roman" w:hAnsi="Times New Roman" w:cs="Times New Roman"/>
          <w:sz w:val="24"/>
          <w:szCs w:val="24"/>
        </w:rPr>
        <w:t>ата</w:t>
      </w:r>
      <w:r w:rsidR="006F7D99" w:rsidRPr="006F7D99">
        <w:rPr>
          <w:rFonts w:ascii="Times New Roman" w:hAnsi="Times New Roman" w:cs="Times New Roman"/>
          <w:sz w:val="24"/>
          <w:szCs w:val="24"/>
        </w:rPr>
        <w:t xml:space="preserve"> </w:t>
      </w:r>
      <w:r w:rsidR="007C7885">
        <w:rPr>
          <w:rFonts w:ascii="Times New Roman" w:hAnsi="Times New Roman" w:cs="Times New Roman"/>
          <w:b/>
          <w:sz w:val="24"/>
        </w:rPr>
        <w:t>ЮЛИЯ ЙОРДАНОВА АСЕНОВА</w:t>
      </w:r>
      <w:r w:rsidR="006F7D99">
        <w:rPr>
          <w:rFonts w:ascii="Times New Roman" w:hAnsi="Times New Roman" w:cs="Times New Roman"/>
          <w:sz w:val="24"/>
        </w:rPr>
        <w:t xml:space="preserve"> на основание чл. 113 от ТЗ взех решение за подписване на настоящия учредителен договор на Еднолично дружество с ограничена отговорност под търговска фирма „</w:t>
      </w:r>
      <w:r w:rsidR="007C7885">
        <w:rPr>
          <w:rFonts w:ascii="Times New Roman" w:hAnsi="Times New Roman" w:cs="Times New Roman"/>
          <w:sz w:val="24"/>
        </w:rPr>
        <w:t>МИРОСЛАВ РОЗАТА</w:t>
      </w:r>
      <w:r w:rsidR="006F7D99">
        <w:rPr>
          <w:rFonts w:ascii="Times New Roman" w:hAnsi="Times New Roman" w:cs="Times New Roman"/>
          <w:sz w:val="24"/>
        </w:rPr>
        <w:t>“, наричано по-долу за краткост „Дружеството“, както следва: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І. ОБЩИ ПОЛОЖЕНИЯ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Чл.1 Този Устав урежда организационното устройство и дейността на „</w:t>
      </w:r>
      <w:r w:rsidR="007C7885">
        <w:rPr>
          <w:rFonts w:ascii="Times New Roman" w:hAnsi="Times New Roman" w:cs="Times New Roman"/>
          <w:sz w:val="24"/>
        </w:rPr>
        <w:t>МИРОСЛАВ РОЗАТА</w:t>
      </w:r>
      <w:r>
        <w:rPr>
          <w:rFonts w:ascii="Times New Roman" w:hAnsi="Times New Roman" w:cs="Times New Roman"/>
          <w:sz w:val="24"/>
        </w:rPr>
        <w:t>“ ЕООД, като самостоятелно юридическо лице. Дружеството се учредява съобразно Търговския закон и другите действащи нормативни актове.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Чл.2 Отговорността на собственика за задълженията на дружеството е ограничена до размера на капитала.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Чл.3 Дружеството не отговаря за задълженията на собственика.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Чл.4 Дружеството може да разкрива клонове и представителства в страната и чужбина както и да участва с пари и/или с друго имущество в местни и чуждестранни дружества, съобразно действащото в страната законодателство.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ІІ. ТЪРГОВСКА ФИРМА, СЕДАЛИЩЕ, ПРЕДМЕТ НА ДЕЙНОСТ И СРОК НА ДРУЖЕСТВОТО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ЧЛ5/1/ Фирменото наименование /търговска фирма/ на Дружеството е </w:t>
      </w:r>
      <w:r w:rsidRPr="006F7D99">
        <w:rPr>
          <w:rFonts w:ascii="Times New Roman" w:hAnsi="Times New Roman" w:cs="Times New Roman"/>
          <w:b/>
          <w:sz w:val="24"/>
        </w:rPr>
        <w:t>„</w:t>
      </w:r>
      <w:r w:rsidR="007C7885">
        <w:rPr>
          <w:rFonts w:ascii="Times New Roman" w:hAnsi="Times New Roman" w:cs="Times New Roman"/>
          <w:b/>
          <w:sz w:val="24"/>
        </w:rPr>
        <w:t>МИРОСЛАВ РОЗАТА</w:t>
      </w:r>
      <w:r w:rsidRPr="006F7D99">
        <w:rPr>
          <w:rFonts w:ascii="Times New Roman" w:hAnsi="Times New Roman" w:cs="Times New Roman"/>
          <w:b/>
          <w:sz w:val="24"/>
        </w:rPr>
        <w:t>“ ЕООД</w:t>
      </w:r>
      <w:r>
        <w:rPr>
          <w:rFonts w:ascii="Times New Roman" w:hAnsi="Times New Roman" w:cs="Times New Roman"/>
          <w:sz w:val="24"/>
        </w:rPr>
        <w:t>, която фирма може да се изписва допълнително и на латиница.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/2/ Търговската фирма на Дружеството, заедно с указание за седалището, адреса на управление, данъчния номер и банковата сметка, са задължителни атрибути в документите от търговската кореспонденция.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/3/ Търговската фирма на клон на Дружеството се образува, като към фирмата на Дружеството, се добави „клон“, указанието за предмета на дейност и седалището на клона.</w:t>
      </w:r>
    </w:p>
    <w:p w:rsidR="006F7D99" w:rsidRDefault="006F7D99" w:rsidP="006F7D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  <w:t xml:space="preserve">Чл.6 Седалището на Дружеството е: </w:t>
      </w:r>
      <w:r w:rsidRPr="006F7D99">
        <w:rPr>
          <w:rFonts w:ascii="Times New Roman" w:hAnsi="Times New Roman" w:cs="Times New Roman"/>
          <w:sz w:val="24"/>
          <w:szCs w:val="24"/>
        </w:rPr>
        <w:t>област ВЕЛИКО ТЪРНОВО, община С</w:t>
      </w:r>
      <w:r w:rsidR="00787C3E">
        <w:rPr>
          <w:rFonts w:ascii="Times New Roman" w:hAnsi="Times New Roman" w:cs="Times New Roman"/>
          <w:sz w:val="24"/>
          <w:szCs w:val="24"/>
        </w:rPr>
        <w:t>ТРАЖИЦА</w:t>
      </w:r>
      <w:r w:rsidRPr="006F7D99">
        <w:rPr>
          <w:rFonts w:ascii="Times New Roman" w:hAnsi="Times New Roman" w:cs="Times New Roman"/>
          <w:sz w:val="24"/>
          <w:szCs w:val="24"/>
        </w:rPr>
        <w:t xml:space="preserve">, </w:t>
      </w:r>
      <w:r w:rsidR="00335B07">
        <w:rPr>
          <w:rFonts w:ascii="Times New Roman" w:hAnsi="Times New Roman" w:cs="Times New Roman"/>
          <w:sz w:val="24"/>
          <w:szCs w:val="24"/>
        </w:rPr>
        <w:t>град</w:t>
      </w:r>
      <w:r w:rsidR="00C34503" w:rsidRPr="006F7D99">
        <w:rPr>
          <w:rFonts w:ascii="Times New Roman" w:hAnsi="Times New Roman" w:cs="Times New Roman"/>
          <w:sz w:val="24"/>
          <w:szCs w:val="24"/>
        </w:rPr>
        <w:t xml:space="preserve"> </w:t>
      </w:r>
      <w:r w:rsidR="00335B07">
        <w:rPr>
          <w:rFonts w:ascii="Times New Roman" w:hAnsi="Times New Roman" w:cs="Times New Roman"/>
          <w:sz w:val="24"/>
          <w:szCs w:val="24"/>
        </w:rPr>
        <w:t>СТРАЖИЦА</w:t>
      </w:r>
      <w:r w:rsidRPr="006F7D99">
        <w:rPr>
          <w:rFonts w:ascii="Times New Roman" w:hAnsi="Times New Roman" w:cs="Times New Roman"/>
          <w:sz w:val="24"/>
          <w:szCs w:val="24"/>
        </w:rPr>
        <w:t>. Адресът на управление на Дружеството е: област ВЕЛИКО ТЪРНОВО, община С</w:t>
      </w:r>
      <w:r w:rsidR="00787C3E">
        <w:rPr>
          <w:rFonts w:ascii="Times New Roman" w:hAnsi="Times New Roman" w:cs="Times New Roman"/>
          <w:sz w:val="24"/>
          <w:szCs w:val="24"/>
        </w:rPr>
        <w:t>ТРАЖИЦА</w:t>
      </w:r>
      <w:r w:rsidRPr="006F7D99">
        <w:rPr>
          <w:rFonts w:ascii="Times New Roman" w:hAnsi="Times New Roman" w:cs="Times New Roman"/>
          <w:sz w:val="24"/>
          <w:szCs w:val="24"/>
        </w:rPr>
        <w:t xml:space="preserve">, </w:t>
      </w:r>
      <w:r w:rsidR="00335B07">
        <w:rPr>
          <w:rFonts w:ascii="Times New Roman" w:hAnsi="Times New Roman" w:cs="Times New Roman"/>
          <w:sz w:val="24"/>
          <w:szCs w:val="24"/>
        </w:rPr>
        <w:t>град</w:t>
      </w:r>
      <w:r w:rsidR="00335B07" w:rsidRPr="006F7D99">
        <w:rPr>
          <w:rFonts w:ascii="Times New Roman" w:hAnsi="Times New Roman" w:cs="Times New Roman"/>
          <w:sz w:val="24"/>
          <w:szCs w:val="24"/>
        </w:rPr>
        <w:t xml:space="preserve"> </w:t>
      </w:r>
      <w:r w:rsidR="00335B07">
        <w:rPr>
          <w:rFonts w:ascii="Times New Roman" w:hAnsi="Times New Roman" w:cs="Times New Roman"/>
          <w:sz w:val="24"/>
          <w:szCs w:val="24"/>
        </w:rPr>
        <w:t>СТРАЖИЦА</w:t>
      </w:r>
      <w:r w:rsidRPr="006F7D99">
        <w:rPr>
          <w:rFonts w:ascii="Times New Roman" w:hAnsi="Times New Roman" w:cs="Times New Roman"/>
          <w:sz w:val="24"/>
          <w:szCs w:val="24"/>
        </w:rPr>
        <w:t xml:space="preserve">, ул. </w:t>
      </w:r>
      <w:r w:rsidR="007C7885">
        <w:rPr>
          <w:rFonts w:ascii="Times New Roman" w:hAnsi="Times New Roman" w:cs="Times New Roman"/>
          <w:sz w:val="24"/>
          <w:szCs w:val="24"/>
        </w:rPr>
        <w:t>РИЛА</w:t>
      </w:r>
      <w:r w:rsidRPr="006F7D99">
        <w:rPr>
          <w:rFonts w:ascii="Times New Roman" w:hAnsi="Times New Roman" w:cs="Times New Roman"/>
          <w:sz w:val="24"/>
          <w:szCs w:val="24"/>
        </w:rPr>
        <w:t xml:space="preserve"> № </w:t>
      </w:r>
      <w:r w:rsidR="00335B07">
        <w:rPr>
          <w:rFonts w:ascii="Times New Roman" w:hAnsi="Times New Roman" w:cs="Times New Roman"/>
          <w:sz w:val="24"/>
          <w:szCs w:val="24"/>
        </w:rPr>
        <w:t>1</w:t>
      </w:r>
    </w:p>
    <w:p w:rsidR="006F7D99" w:rsidRDefault="006F7D99" w:rsidP="006F7D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Чл.7 Дружеството се учредява за неопределен срок.</w:t>
      </w:r>
    </w:p>
    <w:p w:rsidR="006F7D99" w:rsidRPr="00787C3E" w:rsidRDefault="006F7D99" w:rsidP="00787C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Чл.8 Дружествот</w:t>
      </w:r>
      <w:r w:rsidRPr="006F7D99">
        <w:rPr>
          <w:rFonts w:ascii="Times New Roman" w:hAnsi="Times New Roman" w:cs="Times New Roman"/>
          <w:sz w:val="24"/>
          <w:szCs w:val="24"/>
        </w:rPr>
        <w:t xml:space="preserve">о има следния предмет на дейност: </w:t>
      </w:r>
      <w:r w:rsidR="007C7885">
        <w:rPr>
          <w:rFonts w:ascii="Times New Roman" w:hAnsi="Times New Roman" w:cs="Times New Roman"/>
          <w:sz w:val="24"/>
          <w:szCs w:val="24"/>
        </w:rPr>
        <w:t>Търговия, разкриване на заведения за обществено хранене и кетъринг услуги, както и всички дейности незабранени със закон</w:t>
      </w:r>
      <w:r w:rsidR="00787C3E" w:rsidRPr="00787C3E">
        <w:rPr>
          <w:rFonts w:ascii="Times New Roman" w:hAnsi="Times New Roman" w:cs="Times New Roman"/>
          <w:sz w:val="24"/>
          <w:szCs w:val="24"/>
        </w:rPr>
        <w:t>.</w:t>
      </w:r>
    </w:p>
    <w:p w:rsidR="006F7D99" w:rsidRDefault="006F7D99" w:rsidP="006F7D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7D99" w:rsidRDefault="006F7D99" w:rsidP="006F7D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ІІІ. КАПИТАЛ</w:t>
      </w:r>
    </w:p>
    <w:p w:rsidR="006F7D99" w:rsidRDefault="006F7D99" w:rsidP="006F7D99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Чл.9/1/ Капиталът на Дружеството въз</w:t>
      </w:r>
      <w:r w:rsidRPr="006F7D99">
        <w:rPr>
          <w:rFonts w:ascii="Times New Roman" w:hAnsi="Times New Roman" w:cs="Times New Roman"/>
          <w:sz w:val="24"/>
          <w:szCs w:val="24"/>
        </w:rPr>
        <w:t xml:space="preserve">лиза на </w:t>
      </w:r>
      <w:r w:rsidR="00303DBA">
        <w:rPr>
          <w:rFonts w:ascii="Times New Roman" w:hAnsi="Times New Roman" w:cs="Times New Roman"/>
          <w:sz w:val="24"/>
          <w:szCs w:val="24"/>
        </w:rPr>
        <w:t>5</w:t>
      </w:r>
      <w:r w:rsidR="00787C3E">
        <w:rPr>
          <w:rFonts w:ascii="Times New Roman" w:hAnsi="Times New Roman" w:cs="Times New Roman"/>
          <w:sz w:val="24"/>
          <w:szCs w:val="24"/>
        </w:rPr>
        <w:t>.00/</w:t>
      </w:r>
      <w:r w:rsidR="00303DBA">
        <w:rPr>
          <w:rFonts w:ascii="Times New Roman" w:hAnsi="Times New Roman" w:cs="Times New Roman"/>
          <w:sz w:val="24"/>
          <w:szCs w:val="24"/>
        </w:rPr>
        <w:t>П</w:t>
      </w:r>
      <w:r w:rsidR="00335B07">
        <w:rPr>
          <w:rFonts w:ascii="Times New Roman" w:hAnsi="Times New Roman" w:cs="Times New Roman"/>
          <w:sz w:val="24"/>
          <w:szCs w:val="24"/>
        </w:rPr>
        <w:t>ЕТ</w:t>
      </w:r>
      <w:r w:rsidRPr="006F7D99">
        <w:rPr>
          <w:rFonts w:ascii="Times New Roman" w:hAnsi="Times New Roman" w:cs="Times New Roman"/>
          <w:sz w:val="24"/>
          <w:szCs w:val="24"/>
        </w:rPr>
        <w:t xml:space="preserve">/ </w:t>
      </w:r>
      <w:r w:rsidR="00303DBA">
        <w:rPr>
          <w:rFonts w:ascii="Times New Roman" w:hAnsi="Times New Roman" w:cs="Times New Roman"/>
          <w:sz w:val="24"/>
          <w:szCs w:val="24"/>
        </w:rPr>
        <w:t>евро</w:t>
      </w:r>
      <w:r w:rsidRPr="006F7D99">
        <w:rPr>
          <w:rFonts w:ascii="Times New Roman" w:hAnsi="Times New Roman" w:cs="Times New Roman"/>
          <w:sz w:val="24"/>
          <w:szCs w:val="24"/>
        </w:rPr>
        <w:t xml:space="preserve">, </w:t>
      </w:r>
      <w:r w:rsidRPr="006F7D99">
        <w:rPr>
          <w:rFonts w:ascii="Times New Roman" w:hAnsi="Times New Roman" w:cs="Times New Roman"/>
          <w:sz w:val="24"/>
        </w:rPr>
        <w:t xml:space="preserve">разпределен в </w:t>
      </w:r>
      <w:r w:rsidR="007C7885">
        <w:rPr>
          <w:rFonts w:ascii="Times New Roman" w:hAnsi="Times New Roman" w:cs="Times New Roman"/>
          <w:sz w:val="24"/>
        </w:rPr>
        <w:t>2</w:t>
      </w:r>
      <w:r w:rsidR="00335B07">
        <w:rPr>
          <w:rFonts w:ascii="Times New Roman" w:hAnsi="Times New Roman" w:cs="Times New Roman"/>
          <w:sz w:val="24"/>
          <w:szCs w:val="24"/>
        </w:rPr>
        <w:t>/Д</w:t>
      </w:r>
      <w:r w:rsidR="007C7885">
        <w:rPr>
          <w:rFonts w:ascii="Times New Roman" w:hAnsi="Times New Roman" w:cs="Times New Roman"/>
          <w:sz w:val="24"/>
          <w:szCs w:val="24"/>
        </w:rPr>
        <w:t>ВА</w:t>
      </w:r>
      <w:r w:rsidR="00335B07" w:rsidRPr="006F7D99">
        <w:rPr>
          <w:rFonts w:ascii="Times New Roman" w:hAnsi="Times New Roman" w:cs="Times New Roman"/>
          <w:sz w:val="24"/>
          <w:szCs w:val="24"/>
        </w:rPr>
        <w:t>/</w:t>
      </w:r>
      <w:r w:rsidRPr="006F7D99">
        <w:rPr>
          <w:rFonts w:ascii="Times New Roman" w:hAnsi="Times New Roman" w:cs="Times New Roman"/>
          <w:sz w:val="24"/>
        </w:rPr>
        <w:t xml:space="preserve"> дяла по </w:t>
      </w:r>
      <w:r w:rsidR="00303DBA">
        <w:rPr>
          <w:rFonts w:ascii="Times New Roman" w:hAnsi="Times New Roman" w:cs="Times New Roman"/>
          <w:sz w:val="24"/>
        </w:rPr>
        <w:t>2</w:t>
      </w:r>
      <w:r w:rsidRPr="006F7D99">
        <w:rPr>
          <w:rFonts w:ascii="Times New Roman" w:hAnsi="Times New Roman" w:cs="Times New Roman"/>
          <w:sz w:val="24"/>
        </w:rPr>
        <w:t>,</w:t>
      </w:r>
      <w:r w:rsidR="00303DBA">
        <w:rPr>
          <w:rFonts w:ascii="Times New Roman" w:hAnsi="Times New Roman" w:cs="Times New Roman"/>
          <w:sz w:val="24"/>
        </w:rPr>
        <w:t>5</w:t>
      </w:r>
      <w:r w:rsidRPr="006F7D99">
        <w:rPr>
          <w:rFonts w:ascii="Times New Roman" w:hAnsi="Times New Roman" w:cs="Times New Roman"/>
          <w:sz w:val="24"/>
        </w:rPr>
        <w:t>0 (</w:t>
      </w:r>
      <w:r w:rsidR="00303DBA">
        <w:rPr>
          <w:rFonts w:ascii="Times New Roman" w:hAnsi="Times New Roman" w:cs="Times New Roman"/>
          <w:sz w:val="24"/>
        </w:rPr>
        <w:t xml:space="preserve">ДВЕ ЕВРО И </w:t>
      </w:r>
      <w:r w:rsidR="007C7885">
        <w:rPr>
          <w:rFonts w:ascii="Times New Roman" w:hAnsi="Times New Roman" w:cs="Times New Roman"/>
          <w:sz w:val="24"/>
        </w:rPr>
        <w:t>ПЕТ</w:t>
      </w:r>
      <w:r w:rsidR="00303DBA">
        <w:rPr>
          <w:rFonts w:ascii="Times New Roman" w:hAnsi="Times New Roman" w:cs="Times New Roman"/>
          <w:sz w:val="24"/>
        </w:rPr>
        <w:t>ДЕСЕТ ЕВРОЦЕНТА</w:t>
      </w:r>
      <w:r w:rsidRPr="006F7D99">
        <w:rPr>
          <w:rFonts w:ascii="Times New Roman" w:hAnsi="Times New Roman" w:cs="Times New Roman"/>
          <w:sz w:val="24"/>
        </w:rPr>
        <w:t xml:space="preserve">) </w:t>
      </w:r>
      <w:r w:rsidR="00303DBA">
        <w:rPr>
          <w:rFonts w:ascii="Times New Roman" w:hAnsi="Times New Roman" w:cs="Times New Roman"/>
          <w:sz w:val="24"/>
        </w:rPr>
        <w:t>евро</w:t>
      </w:r>
      <w:r w:rsidRPr="006F7D99">
        <w:rPr>
          <w:rFonts w:ascii="Times New Roman" w:hAnsi="Times New Roman" w:cs="Times New Roman"/>
          <w:sz w:val="24"/>
        </w:rPr>
        <w:t xml:space="preserve"> всеки един дял</w:t>
      </w:r>
      <w:r>
        <w:rPr>
          <w:rFonts w:ascii="Times New Roman" w:hAnsi="Times New Roman" w:cs="Times New Roman"/>
          <w:sz w:val="24"/>
          <w:szCs w:val="24"/>
        </w:rPr>
        <w:t>, внесен е изцяло.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/2/ Дяловете са неделими. Те могат да се прехвърлят на трети лица от едноличния собственик на капитала.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Чл.10 </w:t>
      </w:r>
      <w:r>
        <w:rPr>
          <w:rFonts w:ascii="Times New Roman" w:hAnsi="Times New Roman" w:cs="Times New Roman"/>
          <w:sz w:val="24"/>
        </w:rPr>
        <w:t>С</w:t>
      </w:r>
      <w:r w:rsidRPr="006F7D99">
        <w:rPr>
          <w:rFonts w:ascii="Times New Roman" w:hAnsi="Times New Roman" w:cs="Times New Roman"/>
          <w:sz w:val="24"/>
        </w:rPr>
        <w:t xml:space="preserve">обственик на капитала на дружеството е </w:t>
      </w:r>
      <w:r w:rsidR="007C7885">
        <w:rPr>
          <w:rFonts w:ascii="Times New Roman" w:hAnsi="Times New Roman" w:cs="Times New Roman"/>
          <w:b/>
          <w:sz w:val="24"/>
        </w:rPr>
        <w:t>ЮЛИЯ ЙОРДАНОВА АСЕНОВА</w:t>
      </w:r>
      <w:r w:rsidRPr="006F7D99">
        <w:rPr>
          <w:rFonts w:ascii="Times New Roman" w:hAnsi="Times New Roman" w:cs="Times New Roman"/>
          <w:sz w:val="24"/>
        </w:rPr>
        <w:t>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Чл.11 Предприятието на дружеството може да се наследява и да се прехвърля. Прехвърлянето се извършва по правилата разписани в чл.15 от ТЗ.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Чл.12 По решение на учредителя, капиталът може да бъде увеличаван или намаляван, при спазване изискванията на Търговския закон.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Чл.13/1/ За преодоляване на временни финансови затруднения /балансови загуби/ или удовлетворяване на неотложни парични нужди, учредителят може да прави  допълнителни парични вноски под формата на допълнителен капитал.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/2/ Допълнителните парични вноски са временни и се възстановяват на учредителя след изтичане на срока, за който са предоставени на дружеството.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ІV. ПРАВА И ЗАДЪЛЖЕНИЯ НА СОБСТВЕНИКА</w:t>
      </w: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УПРАВЛЕНИЕ НА ДРУЖЕСТВОТО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Чл.14 Собственикът има правата и задълженията, посочени в Търговския закон, другите действащи нормативни актове и този учредителен акт.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Чл.15/1/ Като едноличен собственик на капитала учредителят има право: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Лично да управлява и представлява дружеството или да назначи търговски управител;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изменя и допълва устава на дружеството;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увеличава или да намалява капитала до минималната сума посочена в Търговския закон;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утвърждава годишния отчет и баланса, да разпределя печалбата;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взема решение за реорганизация или прекратяване на дружеството;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взема решения за откриване или закриване на структурни поделения, представителства, клонове и за участие или прекратяване на участието в дружества в страната и чужбина;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взема решения за придобиване и отчуждаване на недвижими имоти и вещни права върху тях и за ползване на инвестиционни кредити;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взема решения за включване на нови съдружници в дружеството;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определя стратегията, приема програми и планове за дейността на дружеството;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утвърждава вътрешните документи за дейността на дружеството;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Да взема решения за трайна, съществена промяна в предмета на дейност;</w:t>
      </w:r>
    </w:p>
    <w:p w:rsidR="006F7D99" w:rsidRPr="006F7D99" w:rsidRDefault="006F7D99" w:rsidP="006F7D9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Взема решения за предявяване на искове на Дружеството срещу управителя, ако е назначен такъв и да назначава представител за водене на процеси срещу него.</w:t>
      </w:r>
    </w:p>
    <w:p w:rsidR="006F7D99" w:rsidRDefault="006F7D99" w:rsidP="006F7D99">
      <w:pPr>
        <w:pStyle w:val="NoSpacing"/>
        <w:widowControl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/2/ Дружеството води протоколна книга за дяловете и за решенията на едноличния собственик и търговски управител. Редовното водене на тази книга е задължение на управителя.</w:t>
      </w:r>
    </w:p>
    <w:p w:rsidR="006F7D99" w:rsidRPr="006F7D99" w:rsidRDefault="006F7D99" w:rsidP="006F7D99">
      <w:pPr>
        <w:pStyle w:val="NoSpacing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  <w:t xml:space="preserve">/3/ За всички решения от компетентността на едноличния собственик по настоящия Устав-учредителен акт и Търговския закон се съставя протокол в писмена форма, </w:t>
      </w:r>
      <w:r>
        <w:rPr>
          <w:rFonts w:ascii="Times New Roman" w:hAnsi="Times New Roman" w:cs="Times New Roman"/>
          <w:b/>
          <w:sz w:val="24"/>
        </w:rPr>
        <w:t>без да се изисква нотариално удостоверяване на подписите и съдържанието.</w:t>
      </w:r>
    </w:p>
    <w:p w:rsidR="006F7D99" w:rsidRDefault="006F7D99" w:rsidP="006F7D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Чл.16 При назначен управител, последният:</w:t>
      </w:r>
    </w:p>
    <w:p w:rsidR="006F7D99" w:rsidRDefault="006F7D99" w:rsidP="006F7D9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Организира, ръководи и контролира дейността на дружеството и осигурява стопанисването и опазването на неговото имущество;</w:t>
      </w:r>
    </w:p>
    <w:p w:rsidR="006F7D99" w:rsidRDefault="006F7D99" w:rsidP="006F7D9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Представлява дружеството;</w:t>
      </w:r>
    </w:p>
    <w:p w:rsidR="006F7D99" w:rsidRDefault="006F7D99" w:rsidP="006F7D9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Сключва договори със служителите на дружеството, изменя и прекратява трудовите правоотношения, съобразно действащото законодателство, налага дисциплинарни наказания за извършени нарушения, дава поощрения;</w:t>
      </w:r>
    </w:p>
    <w:p w:rsidR="006F7D99" w:rsidRDefault="006F7D99" w:rsidP="006F7D9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Изпълнява функциите определени му от нормативната база, делегирани му от сключения договор за управление и осигурява изпълнението на решенията на учредителя.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Чл.17 Дружеството се представлява и управлява от </w:t>
      </w:r>
      <w:r w:rsidR="007C7885">
        <w:rPr>
          <w:rFonts w:ascii="Times New Roman" w:hAnsi="Times New Roman" w:cs="Times New Roman"/>
          <w:b/>
          <w:sz w:val="24"/>
        </w:rPr>
        <w:t>ЮЛИЯ ЙОРДАНОВА АСЕНОВА</w:t>
      </w:r>
      <w:bookmarkStart w:id="0" w:name="_GoBack"/>
      <w:bookmarkEnd w:id="0"/>
      <w:r w:rsidR="00787C3E" w:rsidRPr="006F7D99">
        <w:rPr>
          <w:rFonts w:ascii="Times New Roman" w:hAnsi="Times New Roman" w:cs="Times New Roman"/>
          <w:sz w:val="24"/>
        </w:rPr>
        <w:t>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ФИНАНСОВА И СТОПАНСКА ДЕЙНОСТ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Чл.18 Формираната печалба за една календарна година от дейността на дружеството се разпределя в края на годината с решение на едноличния собственик. Собственикът получава целия размер на печалбата от дейността на дружеството след издължаване на съответните данъци и такси.</w:t>
      </w:r>
    </w:p>
    <w:p w:rsidR="006F7D99" w:rsidRP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Чл.19/1/ Собственикът може да вземе решение да реинвестира цялата или част от печалбата.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/2/ Собственикът понася изцяло загубите на дружеството до размера на капитала на последното.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Чл.20 Дружеството води протоколна книга за дяловете и за решенията на едноличния собственик за разпределение на финансовите резултати.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VІ. ПРЕКРАТЯВАНЕ И ЛИКВИДАЦИЯ НА ДРУЖЕСТВОТО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Чл.21 Дружеството се прекратява:</w:t>
      </w:r>
    </w:p>
    <w:p w:rsidR="006F7D99" w:rsidRDefault="006F7D99" w:rsidP="006F7D9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решение на собственика на капитала;</w:t>
      </w:r>
    </w:p>
    <w:p w:rsidR="006F7D99" w:rsidRDefault="006F7D99" w:rsidP="006F7D9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Чрез сливане или вливане в акционерно или друго дружество с ограничена отговорност;</w:t>
      </w:r>
    </w:p>
    <w:p w:rsidR="006F7D99" w:rsidRDefault="006F7D99" w:rsidP="006F7D9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обявяване в несъстоятелност;</w:t>
      </w:r>
    </w:p>
    <w:p w:rsidR="006F7D99" w:rsidRDefault="006F7D99" w:rsidP="006F7D9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решение на окръжния съд в предвидените по чл.155 ТЗ случаи.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Чл.22 При прекратяване на Дружеството на основание чл.154, т.5 и чл.155 ТЗ, се открива производство за ликвидация.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Чл.23/1/ Ликвидационното производство на Дружеството се извършва по реда на гл. ХVІІ ТЗ и действащото към момента законодателство. Ликвидаторът на дружеството се определя от учредителя.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/2/ След приключване на ликвидацията, остатъкът от имуществото става лична собственост на учредителя.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F7D99" w:rsidRDefault="006F7D99" w:rsidP="006F7D9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VІІ. ЗАКЛЮЧИТЕЛНИ РАЗПОРЕДБИ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Чл.24 Този Устав влиза в сила след неговото подписване и вписването на Дружеството в Търговския регистър на Агенцията по вписванията.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Чл.25 Неуредените въпроси се решават от съответните разпоредби на Търговския закон и на гражданското право в България.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Този учредителен акт е съставен и подписан в два еднообразни екземпляра по един за архива на дружеството и един за Търговския регистър на Агенцията по вписванията.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ЕДНОЛИЧЕН СОБСТВЕНИК: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6F7D99" w:rsidRDefault="006F7D99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/</w:t>
      </w:r>
      <w:r w:rsidR="00A05B16">
        <w:rPr>
          <w:rFonts w:ascii="Times New Roman" w:hAnsi="Times New Roman" w:cs="Times New Roman"/>
          <w:sz w:val="24"/>
          <w:szCs w:val="24"/>
        </w:rPr>
        <w:t>ЮЛИЯ ЙОРДАНОВА АСЕНОВА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102BF" w:rsidRPr="006F7D99" w:rsidRDefault="00215D30" w:rsidP="006F7D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FE9FFB3A-B5CB-4796-9FBF-DC8D84586EE8}" provid="{00000000-0000-0000-0000-000000000000}" o:suggestedsigner="ЮЛИЯ ЙОРДАНОВА АСЕНОВА" o:suggestedsigner2="УПРАВИТЕЛ" issignatureline="t"/>
          </v:shape>
        </w:pict>
      </w:r>
    </w:p>
    <w:sectPr w:rsidR="007102BF" w:rsidRPr="006F7D99" w:rsidSect="006F7D99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05853"/>
    <w:multiLevelType w:val="hybridMultilevel"/>
    <w:tmpl w:val="82E4D0BE"/>
    <w:lvl w:ilvl="0" w:tplc="F1CCDB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A4A2BB0"/>
    <w:multiLevelType w:val="hybridMultilevel"/>
    <w:tmpl w:val="70644866"/>
    <w:lvl w:ilvl="0" w:tplc="FCD8B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0D149BC"/>
    <w:multiLevelType w:val="hybridMultilevel"/>
    <w:tmpl w:val="AC76C7B8"/>
    <w:lvl w:ilvl="0" w:tplc="F70084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DC26215"/>
    <w:multiLevelType w:val="hybridMultilevel"/>
    <w:tmpl w:val="7BDE7258"/>
    <w:lvl w:ilvl="0" w:tplc="55E49F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07F6"/>
    <w:rsid w:val="00215D30"/>
    <w:rsid w:val="002404F9"/>
    <w:rsid w:val="00303DBA"/>
    <w:rsid w:val="00335B07"/>
    <w:rsid w:val="00614050"/>
    <w:rsid w:val="00654D5F"/>
    <w:rsid w:val="006F7D99"/>
    <w:rsid w:val="007102BF"/>
    <w:rsid w:val="0078470E"/>
    <w:rsid w:val="00787C3E"/>
    <w:rsid w:val="007C7885"/>
    <w:rsid w:val="009E4C08"/>
    <w:rsid w:val="00A05B16"/>
    <w:rsid w:val="00BD6975"/>
    <w:rsid w:val="00C34503"/>
    <w:rsid w:val="00CC422B"/>
    <w:rsid w:val="00D76516"/>
    <w:rsid w:val="00E507F6"/>
    <w:rsid w:val="00F927D6"/>
    <w:rsid w:val="00FD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46AD94-ABD1-4DC8-9116-E49C08A61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7D99"/>
    <w:pPr>
      <w:spacing w:after="0" w:line="240" w:lineRule="auto"/>
    </w:pPr>
  </w:style>
  <w:style w:type="paragraph" w:customStyle="1" w:styleId="List21">
    <w:name w:val="List 21"/>
    <w:basedOn w:val="Normal"/>
    <w:rsid w:val="006F7D99"/>
    <w:pPr>
      <w:widowControl w:val="0"/>
      <w:suppressAutoHyphens/>
      <w:spacing w:after="0" w:line="240" w:lineRule="auto"/>
      <w:ind w:left="720" w:hanging="360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WBQ3GMmsInRvhzxA1vT1ddxAT4wZtTSXhmOksSFFk0E=</DigestValue>
    </Reference>
    <Reference Type="http://www.w3.org/2000/09/xmldsig#Object" URI="#idOfficeObject">
      <DigestMethod Algorithm="http://www.w3.org/2001/04/xmlenc#sha256"/>
      <DigestValue>RmSWSVn9YhCVoU6H5Hom0xedopkHe2bI+UDQS2kZFkw=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GYp/XqkUK1E76FYWVUcvdQhLS6I1p8MvlCy8N/+I+ek=</DigestValue>
    </Reference>
    <Reference Type="http://www.w3.org/2000/09/xmldsig#Object" URI="#idValidSigLnImg">
      <DigestMethod Algorithm="http://www.w3.org/2001/04/xmlenc#sha256"/>
      <DigestValue>8QacJMUi9WkjVexmf/VDDZl8+84F2c/qLp5i5fihQkU=</DigestValue>
    </Reference>
    <Reference Type="http://www.w3.org/2000/09/xmldsig#Object" URI="#idInvalidSigLnImg">
      <DigestMethod Algorithm="http://www.w3.org/2001/04/xmlenc#sha256"/>
      <DigestValue>ygUwuDDNj+YEYq9jcZgB+E5MIRL2keFeTMyx80ZrFm4=</DigestValue>
    </Reference>
  </SignedInfo>
  <SignatureValue>BXYst5gtNJ5aqs2YxAbivha2xyuJGFCVma8Pd6aeVZQCp0u879NDMAXGYTvKO9AdUxxqDb9/I2wl
Md6k8Ef11kPCD3t+HhIlJLMxK3Cmi+U8Heih486Ma9R1XrouIanzB1saWiEEp/NvSrS46Mm+1GLs
rvIfzTUrVV8WIz2zRbRLx4PBHZv6HU4kbEqimhbZGYop9L8mpvIXXIp9EFL6CV9jKFKeEUTLrpSl
IBns+xaXkl2gAdwCfAcMLu+vrvb2txEcxvQ6m6DaUOtbYgU7cV1lj/6jn/0UC9U5bCeV3Duwo5j5
fsLgy0XhiCe96d3GJoBoTTvz00UpGMYQ4PPiPg==</SignatureValue>
  <KeyInfo>
    <X509Data>
      <X509Certificate>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n+37vteCqFlbLeJlbEVpuCch+EgewD9aFBYOXQZ/EjQ=</DigestValue>
      </Reference>
      <Reference URI="/word/fontTable.xml?ContentType=application/vnd.openxmlformats-officedocument.wordprocessingml.fontTable+xml">
        <DigestMethod Algorithm="http://www.w3.org/2001/04/xmlenc#sha256"/>
        <DigestValue>UaAq2rpHf3Yw0v1LCnhkT10VQm4U0K1nESx+i+nRda0=</DigestValue>
      </Reference>
      <Reference URI="/word/media/image1.emf?ContentType=image/x-emf">
        <DigestMethod Algorithm="http://www.w3.org/2001/04/xmlenc#sha256"/>
        <DigestValue>DgCNiQRfuD/Glu2/PgkcLfrvdIQ2bgzKxhI31OVdFcY=</DigestValue>
      </Reference>
      <Reference URI="/word/numbering.xml?ContentType=application/vnd.openxmlformats-officedocument.wordprocessingml.numbering+xml">
        <DigestMethod Algorithm="http://www.w3.org/2001/04/xmlenc#sha256"/>
        <DigestValue>ykuSF3qXYN77B0CzVOc/Ym1iMBGUDgQVA1oylfzhp88=</DigestValue>
      </Reference>
      <Reference URI="/word/settings.xml?ContentType=application/vnd.openxmlformats-officedocument.wordprocessingml.settings+xml">
        <DigestMethod Algorithm="http://www.w3.org/2001/04/xmlenc#sha256"/>
        <DigestValue>TPTpn0vxDxkbPJ4QXEvRAtg1ixJz5vSnZYQydUnPNYA=</DigestValue>
      </Reference>
      <Reference URI="/word/styles.xml?ContentType=application/vnd.openxmlformats-officedocument.wordprocessingml.styles+xml">
        <DigestMethod Algorithm="http://www.w3.org/2001/04/xmlenc#sha256"/>
        <DigestValue>/nGeJQnvsZADpOc6ZmhpxDFv5g7BiSSZEz1jKNXakAc=</DigestValue>
      </Reference>
      <Reference URI="/word/theme/theme1.xml?ContentType=application/vnd.openxmlformats-officedocument.theme+xml">
        <DigestMethod Algorithm="http://www.w3.org/2001/04/xmlenc#sha256"/>
        <DigestValue>F8b5lfy3+GO/AX8aQq8iu72dgLdSZZD/osw+zjIu0XA=</DigestValue>
      </Reference>
      <Reference URI="/word/webSettings.xml?ContentType=application/vnd.openxmlformats-officedocument.wordprocessingml.webSettings+xml">
        <DigestMethod Algorithm="http://www.w3.org/2001/04/xmlenc#sha256"/>
        <DigestValue>IjnrFPcCWyWLxX+l3LU8TsTbg0qYIOK02K5wr1pPA0U=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2026-09-15T08:17:20Z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{FE9FFB3A-B5CB-4796-9FBF-DC8D84586EE8}</SetupID>
          <SignatureText>Юлия Асенова</SignatureText>
          <SignatureImage/>
          <SignatureComments/>
          <WindowsVersion>10.0</WindowsVersion>
          <OfficeVersion>16.0.10417/14</OfficeVersion>
          <ApplicationVersion>16.0.10417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2026-09-15T08:17:20Z</xd:SigningTime>
          <xd:SigningCertificate>
            <xd:Cert>
              <xd:CertDigest>
                <DigestMethod Algorithm="http://www.w3.org/2001/04/xmlenc#sha256"/>
                <DigestValue>MHhQqd+11vIAJSIIUJ2UtYluh4fKbZITRLDz9YS1MeA=</DigestValue>
              </xd:CertDigest>
              <xd:IssuerSerial>
                <X509IssuerName>CN=B-Trust Operational Qualified CA, OU=B-Trust, O=BORICA AD, OID.2.5.4.97=NTRBG-201230426, C=BG</X509IssuerName>
                <X509SerialNumber>600028916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OwsAACBFTUYAAAEAq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AAAAAFAAAANQEAABYAAAAlAAAADAAAAAEAAABUAAAAlAAAAPEAAAAFAAAAMwEAABUAAAABAAAAVVWPQSa0j0HxAAAABQAAAAwAAABMAAAAAAAAAAAAAAAAAAAA//////////9kAAAAMQ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D4gx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C1AAAAVgAAAC0AAAA7AAAAiQ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LQAAADsAAAC2AAAAVwAAACUAAAAMAAAABAAAAFQAAACUAAAALgAAADsAAAC0AAAAVgAAAAEAAABVVY9BJrSPQS4AAAA7AAAADAAAAEwAAAAAAAAAAAAAAAAAAAD//////////2QAAAAuBDsEOARPBCAAEARBBDUEPQQ+BDIEMAQUAAAACwAAAAwAAAAKAAAABQAAAA0AAAAJAAAACgAAAAwAAAAMAAAACwAAAAo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ASAAAADAAAAAEAAAAeAAAAGAAAAAsAAABhAAAANQEAAHIAAAAlAAAADAAAAAEAAABUAAAA0AAAAAwAAABhAAAAwgAAAHEAAAABAAAAVVWPQSa0j0EMAAAAYQAAABYAAABMAAAAAAAAAAAAAAAAAAAA//////////94AAAALgQbBBgELwQgABkEHgQgBBQEEAQdBB4EEgQQBCAAEAQhBBUEHQQeBBIEEAQNAAAACQAAAAoAAAAIAAAABAAAAAoAAAAKAAAABwAAAAkAAAAIAAAACQAAAAoAAAAHAAAACAAAAAQAAAAIAAAACAAAAAcAAAAJAAAACgAAAAcAAAAI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</Object>
  <Object Id="idInvalidSigLnImg">AQAAAGwAAAAAAAAAAAAAAD8BAACfAAAAAAAAAAAAAABmFgAAOwsAACBFTUYAAAEA3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LUAAABWAAAALQAAADsAAACJ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tAAAAOwAAALYAAABXAAAAJQAAAAwAAAAEAAAAVAAAAJQAAAAuAAAAOwAAALQAAABWAAAAAQAAAFVVj0EmtI9BLgAAADsAAAAMAAAATAAAAAAAAAAAAAAAAAAAAP//////////ZAAAAC4EOwQ4BE8EIAAQBEEENQQ9BD4EMgQwBBQAAAALAAAADAAAAAoAAAAFAAAADQAAAAkAAAAKAAAADAAAAAwAAAALAAAAC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BIAAAAMAAAAAQAAAB4AAAAYAAAACwAAAGEAAAA1AQAAcgAAACUAAAAMAAAAAQAAAFQAAADQAAAADAAAAGEAAADCAAAAcQAAAAEAAABVVY9BJrSPQQwAAABhAAAAFgAAAEwAAAAAAAAAAAAAAAAAAAD//////////3gAAAAuBBsEGAQvBCAAGQQeBCAEFAQQBB0EHgQSBBAEIAAQBCEEFQQdBB4EEgQQBA0AAAAJAAAACgAAAAgAAAAEAAAACgAAAAoAAAAHAAAACQAAAAgAAAAJAAAACgAAAAcAAAAIAAAABAAAAAgAAAAIAAAABwAAAAkAAAAKAAAABwAAAAg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35988</cp:lastModifiedBy>
  <cp:revision>16</cp:revision>
  <cp:lastPrinted>2019-04-04T09:01:00Z</cp:lastPrinted>
  <dcterms:created xsi:type="dcterms:W3CDTF">2018-09-30T08:34:00Z</dcterms:created>
  <dcterms:modified xsi:type="dcterms:W3CDTF">2026-09-15T08:15:00Z</dcterms:modified>
</cp:coreProperties>
</file>