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4AAD3" w14:textId="77777777" w:rsidR="00B33B17" w:rsidRPr="003E14F2" w:rsidRDefault="00ED5222">
      <w:pPr>
        <w:spacing w:after="273"/>
        <w:ind w:left="0" w:right="1" w:firstLine="0"/>
        <w:jc w:val="center"/>
        <w:rPr>
          <w:sz w:val="24"/>
          <w:szCs w:val="22"/>
        </w:rPr>
      </w:pPr>
      <w:bookmarkStart w:id="0" w:name="_GoBack"/>
      <w:bookmarkEnd w:id="0"/>
      <w:r w:rsidRPr="003E14F2">
        <w:rPr>
          <w:b/>
          <w:sz w:val="28"/>
          <w:szCs w:val="22"/>
        </w:rPr>
        <w:t xml:space="preserve">П О  К  А  Н  А </w:t>
      </w:r>
    </w:p>
    <w:p w14:paraId="607BD708" w14:textId="231A2870" w:rsidR="00B33B17" w:rsidRPr="003E14F2" w:rsidRDefault="00ED5222" w:rsidP="003E14F2">
      <w:pPr>
        <w:spacing w:after="183"/>
        <w:ind w:left="118" w:firstLine="0"/>
        <w:jc w:val="center"/>
        <w:rPr>
          <w:sz w:val="24"/>
          <w:szCs w:val="22"/>
        </w:rPr>
      </w:pPr>
      <w:r w:rsidRPr="003E14F2">
        <w:rPr>
          <w:sz w:val="24"/>
          <w:szCs w:val="22"/>
        </w:rPr>
        <w:t>ДО ЧЛЕНОВЕТЕ НА СДРУЖЕНИЕ “ИНСТИТУТ НА ДИПЛОМИРАНИТЕ</w:t>
      </w:r>
      <w:r w:rsidR="003E14F2">
        <w:rPr>
          <w:sz w:val="24"/>
          <w:szCs w:val="22"/>
        </w:rPr>
        <w:t xml:space="preserve"> </w:t>
      </w:r>
      <w:r w:rsidRPr="003E14F2">
        <w:rPr>
          <w:sz w:val="24"/>
          <w:szCs w:val="22"/>
        </w:rPr>
        <w:t>ФИНАНСОВИ КОНСУЛТАНТИ“</w:t>
      </w:r>
    </w:p>
    <w:p w14:paraId="09F53EAD" w14:textId="77777777" w:rsidR="00B33B17" w:rsidRPr="003E14F2" w:rsidRDefault="00ED5222">
      <w:pPr>
        <w:spacing w:after="283"/>
        <w:rPr>
          <w:sz w:val="24"/>
          <w:szCs w:val="22"/>
        </w:rPr>
      </w:pPr>
      <w:r w:rsidRPr="003E14F2">
        <w:rPr>
          <w:sz w:val="24"/>
          <w:szCs w:val="22"/>
        </w:rPr>
        <w:t>Уважаеми, дами и господа,</w:t>
      </w:r>
      <w:r w:rsidRPr="003E14F2">
        <w:rPr>
          <w:rFonts w:ascii="Calibri" w:eastAsia="Calibri" w:hAnsi="Calibri" w:cs="Calibri"/>
          <w:sz w:val="24"/>
          <w:szCs w:val="22"/>
        </w:rPr>
        <w:t xml:space="preserve"> </w:t>
      </w:r>
    </w:p>
    <w:p w14:paraId="58545761" w14:textId="67EDA3EA" w:rsidR="00B33B17" w:rsidRPr="003E14F2" w:rsidRDefault="00ED5222" w:rsidP="00A92F7B">
      <w:pPr>
        <w:spacing w:line="377" w:lineRule="auto"/>
        <w:rPr>
          <w:sz w:val="24"/>
          <w:szCs w:val="22"/>
        </w:rPr>
      </w:pPr>
      <w:r w:rsidRPr="003E14F2">
        <w:rPr>
          <w:sz w:val="24"/>
          <w:szCs w:val="22"/>
        </w:rPr>
        <w:t xml:space="preserve">Управителният съвет на сдружение </w:t>
      </w:r>
      <w:r w:rsidRPr="003E14F2">
        <w:rPr>
          <w:b/>
          <w:sz w:val="24"/>
          <w:szCs w:val="22"/>
        </w:rPr>
        <w:t>“Институт на дипломираните финансови консултанти”</w:t>
      </w:r>
      <w:r w:rsidRPr="003E14F2">
        <w:rPr>
          <w:sz w:val="24"/>
          <w:szCs w:val="22"/>
        </w:rPr>
        <w:t xml:space="preserve">, на основание чл. 16 от Устава  във вр.  с чл. 26 от ЗЮЛНЦ, свиква общо събрание на сдружението на </w:t>
      </w:r>
      <w:r w:rsidR="00C33ED2">
        <w:rPr>
          <w:b/>
          <w:sz w:val="24"/>
          <w:szCs w:val="22"/>
        </w:rPr>
        <w:t>15</w:t>
      </w:r>
      <w:r w:rsidRPr="003E14F2">
        <w:rPr>
          <w:b/>
          <w:sz w:val="24"/>
          <w:szCs w:val="22"/>
        </w:rPr>
        <w:t>.0</w:t>
      </w:r>
      <w:r w:rsidR="00813F66">
        <w:rPr>
          <w:b/>
          <w:sz w:val="24"/>
          <w:szCs w:val="22"/>
        </w:rPr>
        <w:t>6</w:t>
      </w:r>
      <w:r w:rsidRPr="003E14F2">
        <w:rPr>
          <w:b/>
          <w:sz w:val="24"/>
          <w:szCs w:val="22"/>
        </w:rPr>
        <w:t>.202</w:t>
      </w:r>
      <w:r w:rsidR="00545301" w:rsidRPr="003E14F2">
        <w:rPr>
          <w:b/>
          <w:sz w:val="24"/>
          <w:szCs w:val="22"/>
        </w:rPr>
        <w:t>4</w:t>
      </w:r>
      <w:r w:rsidRPr="003E14F2">
        <w:rPr>
          <w:b/>
          <w:sz w:val="24"/>
          <w:szCs w:val="22"/>
        </w:rPr>
        <w:t xml:space="preserve"> г</w:t>
      </w:r>
      <w:r w:rsidRPr="003E14F2">
        <w:rPr>
          <w:sz w:val="24"/>
          <w:szCs w:val="22"/>
        </w:rPr>
        <w:t xml:space="preserve">. от </w:t>
      </w:r>
      <w:r w:rsidR="00BF2A63" w:rsidRPr="003E14F2">
        <w:rPr>
          <w:sz w:val="24"/>
          <w:szCs w:val="22"/>
        </w:rPr>
        <w:t>10</w:t>
      </w:r>
      <w:r w:rsidRPr="003E14F2">
        <w:rPr>
          <w:sz w:val="24"/>
          <w:szCs w:val="22"/>
        </w:rPr>
        <w:t xml:space="preserve"> часа в </w:t>
      </w:r>
      <w:r w:rsidR="0014694F" w:rsidRPr="003E14F2">
        <w:rPr>
          <w:sz w:val="24"/>
          <w:szCs w:val="22"/>
        </w:rPr>
        <w:t xml:space="preserve">„Интер </w:t>
      </w:r>
      <w:r w:rsidR="00361E56" w:rsidRPr="003E14F2">
        <w:rPr>
          <w:sz w:val="24"/>
          <w:szCs w:val="22"/>
        </w:rPr>
        <w:t>експо център“</w:t>
      </w:r>
      <w:r w:rsidRPr="003E14F2">
        <w:rPr>
          <w:sz w:val="24"/>
          <w:szCs w:val="22"/>
        </w:rPr>
        <w:t>,</w:t>
      </w:r>
      <w:r w:rsidR="000E1EA8">
        <w:rPr>
          <w:sz w:val="24"/>
          <w:szCs w:val="22"/>
        </w:rPr>
        <w:t xml:space="preserve"> ет.1</w:t>
      </w:r>
      <w:r w:rsidR="00371A5E">
        <w:rPr>
          <w:sz w:val="24"/>
          <w:szCs w:val="22"/>
        </w:rPr>
        <w:t>, Зала „Пирин“,</w:t>
      </w:r>
      <w:r w:rsidRPr="003E14F2">
        <w:rPr>
          <w:sz w:val="24"/>
          <w:szCs w:val="22"/>
        </w:rPr>
        <w:t xml:space="preserve"> София 1</w:t>
      </w:r>
      <w:r w:rsidR="00BA790E" w:rsidRPr="003E14F2">
        <w:rPr>
          <w:sz w:val="24"/>
          <w:szCs w:val="22"/>
        </w:rPr>
        <w:t>784</w:t>
      </w:r>
      <w:r w:rsidRPr="003E14F2">
        <w:rPr>
          <w:sz w:val="24"/>
          <w:szCs w:val="22"/>
        </w:rPr>
        <w:t xml:space="preserve">, </w:t>
      </w:r>
      <w:r w:rsidR="00BA790E" w:rsidRPr="003E14F2">
        <w:rPr>
          <w:sz w:val="24"/>
          <w:szCs w:val="22"/>
        </w:rPr>
        <w:t>бул. "Цариградско шосе" N147</w:t>
      </w:r>
      <w:r w:rsidRPr="003E14F2">
        <w:rPr>
          <w:sz w:val="24"/>
          <w:szCs w:val="22"/>
        </w:rPr>
        <w:t xml:space="preserve">, България, при следния дневен ред: </w:t>
      </w:r>
      <w:r w:rsidRPr="003E14F2">
        <w:rPr>
          <w:rFonts w:ascii="Calibri" w:eastAsia="Calibri" w:hAnsi="Calibri" w:cs="Calibri"/>
          <w:sz w:val="24"/>
          <w:szCs w:val="22"/>
        </w:rPr>
        <w:t xml:space="preserve"> </w:t>
      </w:r>
    </w:p>
    <w:p w14:paraId="36A91861" w14:textId="5436BBA9" w:rsidR="00B33B17" w:rsidRPr="003E14F2" w:rsidRDefault="00ED5222">
      <w:pPr>
        <w:numPr>
          <w:ilvl w:val="0"/>
          <w:numId w:val="1"/>
        </w:numPr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 xml:space="preserve">Приемане </w:t>
      </w:r>
      <w:r w:rsidRPr="003E14F2">
        <w:rPr>
          <w:sz w:val="24"/>
          <w:szCs w:val="22"/>
        </w:rPr>
        <w:t>на годишен финансов и счетоводен отчет за 202</w:t>
      </w:r>
      <w:r w:rsidR="0053730F" w:rsidRPr="003E14F2">
        <w:rPr>
          <w:sz w:val="24"/>
          <w:szCs w:val="22"/>
        </w:rPr>
        <w:t>3</w:t>
      </w:r>
      <w:r w:rsidRPr="003E14F2">
        <w:rPr>
          <w:sz w:val="24"/>
          <w:szCs w:val="22"/>
        </w:rPr>
        <w:t xml:space="preserve"> г.</w:t>
      </w:r>
      <w:r w:rsidR="00A92F7B" w:rsidRPr="003E14F2">
        <w:rPr>
          <w:sz w:val="24"/>
          <w:szCs w:val="22"/>
        </w:rPr>
        <w:t xml:space="preserve"> и отчет за дейността</w:t>
      </w:r>
      <w:r w:rsidR="006C4753" w:rsidRPr="003E14F2">
        <w:rPr>
          <w:rFonts w:ascii="Calibri" w:eastAsia="Calibri" w:hAnsi="Calibri" w:cs="Calibri"/>
          <w:sz w:val="24"/>
          <w:szCs w:val="22"/>
        </w:rPr>
        <w:t>.</w:t>
      </w:r>
    </w:p>
    <w:p w14:paraId="72D961D8" w14:textId="23F7E589" w:rsidR="00D17093" w:rsidRPr="003E14F2" w:rsidRDefault="00ED5222" w:rsidP="00D17093">
      <w:pPr>
        <w:numPr>
          <w:ilvl w:val="0"/>
          <w:numId w:val="1"/>
        </w:numPr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 xml:space="preserve">Приемане на Насоки за дейността </w:t>
      </w:r>
      <w:r w:rsidR="00601814" w:rsidRPr="003E14F2">
        <w:rPr>
          <w:sz w:val="24"/>
          <w:szCs w:val="22"/>
        </w:rPr>
        <w:t xml:space="preserve">и бюджет </w:t>
      </w:r>
      <w:r w:rsidRPr="003E14F2">
        <w:rPr>
          <w:sz w:val="24"/>
          <w:szCs w:val="22"/>
        </w:rPr>
        <w:t>за 20</w:t>
      </w:r>
      <w:r w:rsidR="003F4047" w:rsidRPr="003E14F2">
        <w:rPr>
          <w:sz w:val="24"/>
          <w:szCs w:val="22"/>
        </w:rPr>
        <w:t>24</w:t>
      </w:r>
      <w:r w:rsidR="007569B4" w:rsidRPr="003E14F2">
        <w:rPr>
          <w:sz w:val="24"/>
          <w:szCs w:val="22"/>
        </w:rPr>
        <w:t xml:space="preserve"> г.</w:t>
      </w:r>
      <w:r w:rsidRPr="003E14F2">
        <w:rPr>
          <w:sz w:val="24"/>
          <w:szCs w:val="22"/>
        </w:rPr>
        <w:t xml:space="preserve"> – 20</w:t>
      </w:r>
      <w:r w:rsidR="003F4047" w:rsidRPr="003E14F2">
        <w:rPr>
          <w:sz w:val="24"/>
          <w:szCs w:val="22"/>
        </w:rPr>
        <w:t>25</w:t>
      </w:r>
      <w:r w:rsidRPr="003E14F2">
        <w:rPr>
          <w:sz w:val="24"/>
          <w:szCs w:val="22"/>
        </w:rPr>
        <w:t xml:space="preserve"> г.</w:t>
      </w:r>
    </w:p>
    <w:p w14:paraId="4E17C929" w14:textId="2C75807B" w:rsidR="00B33B17" w:rsidRPr="003E14F2" w:rsidRDefault="003F4047" w:rsidP="00D93748">
      <w:pPr>
        <w:numPr>
          <w:ilvl w:val="0"/>
          <w:numId w:val="1"/>
        </w:numPr>
        <w:spacing w:after="44" w:line="361" w:lineRule="auto"/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 xml:space="preserve">Промяна </w:t>
      </w:r>
      <w:r w:rsidR="00BB700A">
        <w:rPr>
          <w:sz w:val="24"/>
          <w:szCs w:val="22"/>
        </w:rPr>
        <w:t>в</w:t>
      </w:r>
      <w:r w:rsidRPr="003E14F2">
        <w:rPr>
          <w:sz w:val="24"/>
          <w:szCs w:val="22"/>
        </w:rPr>
        <w:t xml:space="preserve"> размер</w:t>
      </w:r>
      <w:r w:rsidR="000D658A" w:rsidRPr="003E14F2">
        <w:rPr>
          <w:sz w:val="24"/>
          <w:szCs w:val="22"/>
        </w:rPr>
        <w:t>а</w:t>
      </w:r>
      <w:r w:rsidRPr="003E14F2">
        <w:rPr>
          <w:sz w:val="24"/>
          <w:szCs w:val="22"/>
        </w:rPr>
        <w:t xml:space="preserve"> на спонсорска</w:t>
      </w:r>
      <w:r w:rsidR="00BE7E5E">
        <w:rPr>
          <w:sz w:val="24"/>
          <w:szCs w:val="22"/>
        </w:rPr>
        <w:t>та</w:t>
      </w:r>
      <w:r w:rsidRPr="003E14F2">
        <w:rPr>
          <w:sz w:val="24"/>
          <w:szCs w:val="22"/>
        </w:rPr>
        <w:t xml:space="preserve"> сума за подпомагащи членове от </w:t>
      </w:r>
      <w:r w:rsidR="00172FE9" w:rsidRPr="003E14F2">
        <w:rPr>
          <w:sz w:val="24"/>
          <w:szCs w:val="22"/>
        </w:rPr>
        <w:t xml:space="preserve">фиксирани </w:t>
      </w:r>
      <w:r w:rsidRPr="003E14F2">
        <w:rPr>
          <w:sz w:val="24"/>
          <w:szCs w:val="22"/>
        </w:rPr>
        <w:t>2000 лв. на година</w:t>
      </w:r>
      <w:r w:rsidR="00172FE9" w:rsidRPr="003E14F2">
        <w:rPr>
          <w:sz w:val="24"/>
          <w:szCs w:val="22"/>
        </w:rPr>
        <w:t xml:space="preserve">, на </w:t>
      </w:r>
      <w:r w:rsidR="00EA1D3E" w:rsidRPr="003E14F2">
        <w:rPr>
          <w:sz w:val="24"/>
          <w:szCs w:val="22"/>
        </w:rPr>
        <w:t>минимум</w:t>
      </w:r>
      <w:r w:rsidR="006F0FCA" w:rsidRPr="003E14F2">
        <w:rPr>
          <w:sz w:val="24"/>
          <w:szCs w:val="22"/>
        </w:rPr>
        <w:t xml:space="preserve"> </w:t>
      </w:r>
      <w:r w:rsidR="00EA1D3E" w:rsidRPr="003E14F2">
        <w:rPr>
          <w:sz w:val="24"/>
          <w:szCs w:val="22"/>
        </w:rPr>
        <w:t>500 лв. на година</w:t>
      </w:r>
      <w:r w:rsidR="005A6E4F" w:rsidRPr="003E14F2">
        <w:rPr>
          <w:sz w:val="24"/>
          <w:szCs w:val="22"/>
        </w:rPr>
        <w:t xml:space="preserve">, като </w:t>
      </w:r>
      <w:r w:rsidR="0055048E" w:rsidRPr="003E14F2">
        <w:rPr>
          <w:sz w:val="24"/>
          <w:szCs w:val="22"/>
        </w:rPr>
        <w:t>делегира на УС определянето на сумата</w:t>
      </w:r>
      <w:r w:rsidR="009D032E" w:rsidRPr="003E14F2">
        <w:rPr>
          <w:sz w:val="24"/>
          <w:szCs w:val="22"/>
        </w:rPr>
        <w:t xml:space="preserve"> </w:t>
      </w:r>
      <w:r w:rsidR="003672EB">
        <w:rPr>
          <w:sz w:val="24"/>
          <w:szCs w:val="22"/>
        </w:rPr>
        <w:t xml:space="preserve">за </w:t>
      </w:r>
      <w:r w:rsidR="009D032E" w:rsidRPr="003E14F2">
        <w:rPr>
          <w:sz w:val="24"/>
          <w:szCs w:val="22"/>
        </w:rPr>
        <w:t>всеки конкретен случай</w:t>
      </w:r>
      <w:r w:rsidR="003672EB">
        <w:rPr>
          <w:sz w:val="24"/>
          <w:szCs w:val="22"/>
        </w:rPr>
        <w:t>.</w:t>
      </w:r>
    </w:p>
    <w:p w14:paraId="42AE30FE" w14:textId="58285F65" w:rsidR="00A25600" w:rsidRPr="003E14F2" w:rsidRDefault="00A25600" w:rsidP="00A25600">
      <w:pPr>
        <w:numPr>
          <w:ilvl w:val="0"/>
          <w:numId w:val="1"/>
        </w:numPr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>Упълномощаване на УС на ИДФК да подаде документи за асоциирано членство на ИДФК в Българска асоциация на управляващите дружества (БАУД)</w:t>
      </w:r>
      <w:r>
        <w:rPr>
          <w:sz w:val="24"/>
          <w:szCs w:val="22"/>
        </w:rPr>
        <w:t>, както и да извърши всички необходими действи</w:t>
      </w:r>
      <w:r w:rsidR="003672EB">
        <w:rPr>
          <w:sz w:val="24"/>
          <w:szCs w:val="22"/>
        </w:rPr>
        <w:t>я</w:t>
      </w:r>
      <w:r>
        <w:rPr>
          <w:sz w:val="24"/>
          <w:szCs w:val="22"/>
        </w:rPr>
        <w:t xml:space="preserve"> по приемането на ИДФК за асоцииран член на БАУД</w:t>
      </w:r>
      <w:r w:rsidR="003672EB">
        <w:rPr>
          <w:sz w:val="24"/>
          <w:szCs w:val="22"/>
        </w:rPr>
        <w:t>.</w:t>
      </w:r>
    </w:p>
    <w:p w14:paraId="2F9A59F7" w14:textId="77777777" w:rsidR="00A25600" w:rsidRDefault="00A25600" w:rsidP="00A25600">
      <w:pPr>
        <w:numPr>
          <w:ilvl w:val="0"/>
          <w:numId w:val="1"/>
        </w:numPr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 xml:space="preserve">Упълномощаване на УС на ИДФК да извърши всички необходими действия във връзка с учредяването на сдружение с нестопанска цел – </w:t>
      </w:r>
      <w:r w:rsidRPr="003E14F2">
        <w:rPr>
          <w:sz w:val="24"/>
          <w:szCs w:val="22"/>
          <w:lang w:val="en-US"/>
        </w:rPr>
        <w:t>EFPA</w:t>
      </w:r>
      <w:r w:rsidRPr="003E14F2">
        <w:rPr>
          <w:sz w:val="24"/>
          <w:szCs w:val="22"/>
        </w:rPr>
        <w:t xml:space="preserve"> България и последващата му кандидатура за асоцииран член на </w:t>
      </w:r>
      <w:r w:rsidRPr="003E14F2">
        <w:rPr>
          <w:sz w:val="24"/>
          <w:szCs w:val="22"/>
          <w:lang w:val="en-US"/>
        </w:rPr>
        <w:t>European</w:t>
      </w:r>
      <w:r w:rsidRPr="003E14F2">
        <w:rPr>
          <w:sz w:val="24"/>
          <w:szCs w:val="22"/>
        </w:rPr>
        <w:t xml:space="preserve"> </w:t>
      </w:r>
      <w:r w:rsidRPr="003E14F2">
        <w:rPr>
          <w:sz w:val="24"/>
          <w:szCs w:val="22"/>
          <w:lang w:val="en-US"/>
        </w:rPr>
        <w:t>Financial</w:t>
      </w:r>
      <w:r w:rsidRPr="003E14F2">
        <w:rPr>
          <w:sz w:val="24"/>
          <w:szCs w:val="22"/>
        </w:rPr>
        <w:t xml:space="preserve"> </w:t>
      </w:r>
      <w:r w:rsidRPr="003E14F2">
        <w:rPr>
          <w:sz w:val="24"/>
          <w:szCs w:val="22"/>
          <w:lang w:val="en-US"/>
        </w:rPr>
        <w:t>Planning</w:t>
      </w:r>
      <w:r w:rsidRPr="003E14F2">
        <w:rPr>
          <w:sz w:val="24"/>
          <w:szCs w:val="22"/>
        </w:rPr>
        <w:t xml:space="preserve"> </w:t>
      </w:r>
      <w:r w:rsidRPr="003E14F2">
        <w:rPr>
          <w:sz w:val="24"/>
          <w:szCs w:val="22"/>
          <w:lang w:val="en-US"/>
        </w:rPr>
        <w:t>Association</w:t>
      </w:r>
      <w:r w:rsidRPr="003E14F2">
        <w:rPr>
          <w:sz w:val="24"/>
          <w:szCs w:val="22"/>
        </w:rPr>
        <w:t xml:space="preserve"> (</w:t>
      </w:r>
      <w:r w:rsidRPr="003E14F2">
        <w:rPr>
          <w:sz w:val="24"/>
          <w:szCs w:val="22"/>
          <w:lang w:val="en-US"/>
        </w:rPr>
        <w:t>EFPA</w:t>
      </w:r>
      <w:r w:rsidRPr="003E14F2">
        <w:rPr>
          <w:sz w:val="24"/>
          <w:szCs w:val="22"/>
        </w:rPr>
        <w:t>)</w:t>
      </w:r>
    </w:p>
    <w:p w14:paraId="2CE7D322" w14:textId="77777777" w:rsidR="00BB700A" w:rsidRPr="003E14F2" w:rsidRDefault="00BB700A" w:rsidP="00BB700A">
      <w:pPr>
        <w:numPr>
          <w:ilvl w:val="0"/>
          <w:numId w:val="1"/>
        </w:numPr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>Изменения в устава на ИДФК</w:t>
      </w:r>
    </w:p>
    <w:p w14:paraId="549B979E" w14:textId="77777777" w:rsidR="00BB700A" w:rsidRDefault="00BB700A" w:rsidP="00BB700A">
      <w:pPr>
        <w:numPr>
          <w:ilvl w:val="0"/>
          <w:numId w:val="1"/>
        </w:numPr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>Изменения в състава на УС</w:t>
      </w:r>
    </w:p>
    <w:p w14:paraId="018D138C" w14:textId="0EE09E0C" w:rsidR="00B33B17" w:rsidRPr="003E14F2" w:rsidRDefault="00ED5222">
      <w:pPr>
        <w:numPr>
          <w:ilvl w:val="0"/>
          <w:numId w:val="1"/>
        </w:numPr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>Приемане на почетни членове на сдружението</w:t>
      </w:r>
    </w:p>
    <w:p w14:paraId="029B8E6B" w14:textId="2BA399EE" w:rsidR="00B33B17" w:rsidRPr="003E14F2" w:rsidRDefault="00ED5222" w:rsidP="00050AD9">
      <w:pPr>
        <w:numPr>
          <w:ilvl w:val="0"/>
          <w:numId w:val="1"/>
        </w:numPr>
        <w:ind w:hanging="360"/>
        <w:rPr>
          <w:sz w:val="24"/>
          <w:szCs w:val="22"/>
        </w:rPr>
      </w:pPr>
      <w:r w:rsidRPr="003E14F2">
        <w:rPr>
          <w:sz w:val="24"/>
          <w:szCs w:val="22"/>
        </w:rPr>
        <w:t xml:space="preserve">Разни </w:t>
      </w:r>
      <w:r w:rsidRPr="003E14F2">
        <w:rPr>
          <w:rFonts w:ascii="Calibri" w:eastAsia="Calibri" w:hAnsi="Calibri" w:cs="Calibri"/>
          <w:sz w:val="24"/>
          <w:szCs w:val="22"/>
        </w:rPr>
        <w:t xml:space="preserve"> </w:t>
      </w:r>
    </w:p>
    <w:p w14:paraId="35282366" w14:textId="39726D2A" w:rsidR="009D437C" w:rsidRPr="003E14F2" w:rsidRDefault="00ED5222" w:rsidP="009D437C">
      <w:pPr>
        <w:spacing w:after="127" w:line="383" w:lineRule="auto"/>
        <w:rPr>
          <w:sz w:val="24"/>
          <w:szCs w:val="22"/>
        </w:rPr>
      </w:pPr>
      <w:r w:rsidRPr="003E14F2">
        <w:rPr>
          <w:sz w:val="24"/>
          <w:szCs w:val="22"/>
        </w:rPr>
        <w:t xml:space="preserve">При липса на кворум на основание чл. 27 от ЗЮЛНЦ общото събрание ще се проведе в същия ден един час по-късно от </w:t>
      </w:r>
      <w:r w:rsidRPr="003E14F2">
        <w:rPr>
          <w:sz w:val="24"/>
          <w:szCs w:val="22"/>
        </w:rPr>
        <w:t>определеното време, на същото място и при същия дневен ред. Писмените материали във връзка с дневния ред се намират на разположение в седалището на сдружението</w:t>
      </w:r>
      <w:r w:rsidR="009D437C" w:rsidRPr="003E14F2">
        <w:rPr>
          <w:sz w:val="24"/>
          <w:szCs w:val="22"/>
        </w:rPr>
        <w:t>.</w:t>
      </w:r>
    </w:p>
    <w:sectPr w:rsidR="009D437C" w:rsidRPr="003E14F2" w:rsidSect="00E05D7C">
      <w:pgSz w:w="12240" w:h="15840"/>
      <w:pgMar w:top="720" w:right="142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60442"/>
    <w:multiLevelType w:val="hybridMultilevel"/>
    <w:tmpl w:val="0750D34A"/>
    <w:lvl w:ilvl="0" w:tplc="335004B8">
      <w:start w:val="1"/>
      <w:numFmt w:val="decimal"/>
      <w:lvlText w:val="%1."/>
      <w:lvlJc w:val="left"/>
      <w:pPr>
        <w:ind w:left="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B026634">
      <w:start w:val="1"/>
      <w:numFmt w:val="lowerLetter"/>
      <w:lvlText w:val="%2"/>
      <w:lvlJc w:val="left"/>
      <w:pPr>
        <w:ind w:left="1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9CCEBC">
      <w:start w:val="1"/>
      <w:numFmt w:val="lowerRoman"/>
      <w:lvlText w:val="%3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EA6E18">
      <w:start w:val="1"/>
      <w:numFmt w:val="decimal"/>
      <w:lvlText w:val="%4"/>
      <w:lvlJc w:val="left"/>
      <w:pPr>
        <w:ind w:left="2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1A2012">
      <w:start w:val="1"/>
      <w:numFmt w:val="lowerLetter"/>
      <w:lvlText w:val="%5"/>
      <w:lvlJc w:val="left"/>
      <w:pPr>
        <w:ind w:left="3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78644C">
      <w:start w:val="1"/>
      <w:numFmt w:val="lowerRoman"/>
      <w:lvlText w:val="%6"/>
      <w:lvlJc w:val="left"/>
      <w:pPr>
        <w:ind w:left="4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EEC15A">
      <w:start w:val="1"/>
      <w:numFmt w:val="decimal"/>
      <w:lvlText w:val="%7"/>
      <w:lvlJc w:val="left"/>
      <w:pPr>
        <w:ind w:left="4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2299EE">
      <w:start w:val="1"/>
      <w:numFmt w:val="lowerLetter"/>
      <w:lvlText w:val="%8"/>
      <w:lvlJc w:val="left"/>
      <w:pPr>
        <w:ind w:left="5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3E27036">
      <w:start w:val="1"/>
      <w:numFmt w:val="lowerRoman"/>
      <w:lvlText w:val="%9"/>
      <w:lvlJc w:val="left"/>
      <w:pPr>
        <w:ind w:left="6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17"/>
    <w:rsid w:val="00022431"/>
    <w:rsid w:val="00050AD9"/>
    <w:rsid w:val="000D658A"/>
    <w:rsid w:val="000E1A90"/>
    <w:rsid w:val="000E1EA8"/>
    <w:rsid w:val="0014694F"/>
    <w:rsid w:val="00172FE9"/>
    <w:rsid w:val="00180C0A"/>
    <w:rsid w:val="001B3FC8"/>
    <w:rsid w:val="001C4F61"/>
    <w:rsid w:val="0022156E"/>
    <w:rsid w:val="00235D09"/>
    <w:rsid w:val="00253E02"/>
    <w:rsid w:val="002642DB"/>
    <w:rsid w:val="00273F82"/>
    <w:rsid w:val="002F30BF"/>
    <w:rsid w:val="00342E89"/>
    <w:rsid w:val="00361E56"/>
    <w:rsid w:val="003672EB"/>
    <w:rsid w:val="00371A5E"/>
    <w:rsid w:val="00373519"/>
    <w:rsid w:val="003C6C97"/>
    <w:rsid w:val="003D6457"/>
    <w:rsid w:val="003E14F2"/>
    <w:rsid w:val="003F3E21"/>
    <w:rsid w:val="003F4047"/>
    <w:rsid w:val="004232F4"/>
    <w:rsid w:val="00496A38"/>
    <w:rsid w:val="0053730F"/>
    <w:rsid w:val="00545301"/>
    <w:rsid w:val="005479AF"/>
    <w:rsid w:val="0055048E"/>
    <w:rsid w:val="0055696B"/>
    <w:rsid w:val="005A6E4F"/>
    <w:rsid w:val="00601814"/>
    <w:rsid w:val="006554EC"/>
    <w:rsid w:val="00656653"/>
    <w:rsid w:val="006C4753"/>
    <w:rsid w:val="006C7B76"/>
    <w:rsid w:val="006D01CB"/>
    <w:rsid w:val="006F0FCA"/>
    <w:rsid w:val="0075011F"/>
    <w:rsid w:val="007569B4"/>
    <w:rsid w:val="00774EE6"/>
    <w:rsid w:val="007A54DA"/>
    <w:rsid w:val="007C23FD"/>
    <w:rsid w:val="007E59AE"/>
    <w:rsid w:val="0080101E"/>
    <w:rsid w:val="00813F66"/>
    <w:rsid w:val="008349DD"/>
    <w:rsid w:val="00890C6E"/>
    <w:rsid w:val="008916BF"/>
    <w:rsid w:val="008B3D4D"/>
    <w:rsid w:val="008C3D68"/>
    <w:rsid w:val="008D1150"/>
    <w:rsid w:val="008F6043"/>
    <w:rsid w:val="008F6341"/>
    <w:rsid w:val="00953BE0"/>
    <w:rsid w:val="00965287"/>
    <w:rsid w:val="00974D3D"/>
    <w:rsid w:val="009A33EB"/>
    <w:rsid w:val="009D032E"/>
    <w:rsid w:val="009D437C"/>
    <w:rsid w:val="009E3980"/>
    <w:rsid w:val="00A25600"/>
    <w:rsid w:val="00A363BC"/>
    <w:rsid w:val="00A92F7B"/>
    <w:rsid w:val="00B33B17"/>
    <w:rsid w:val="00BA790E"/>
    <w:rsid w:val="00BB700A"/>
    <w:rsid w:val="00BE3947"/>
    <w:rsid w:val="00BE7A38"/>
    <w:rsid w:val="00BE7E5E"/>
    <w:rsid w:val="00BF2A63"/>
    <w:rsid w:val="00C33ED2"/>
    <w:rsid w:val="00CA3EE7"/>
    <w:rsid w:val="00D011FB"/>
    <w:rsid w:val="00D17093"/>
    <w:rsid w:val="00D7367B"/>
    <w:rsid w:val="00D93748"/>
    <w:rsid w:val="00D961B1"/>
    <w:rsid w:val="00E05D7C"/>
    <w:rsid w:val="00E32C9D"/>
    <w:rsid w:val="00E4264A"/>
    <w:rsid w:val="00E47A8B"/>
    <w:rsid w:val="00EA1D3E"/>
    <w:rsid w:val="00ED5222"/>
    <w:rsid w:val="00ED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6264B"/>
  <w15:docId w15:val="{32B19200-547F-4D5F-88D1-AB625C7A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1" w:line="25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daskalovi</dc:creator>
  <cp:keywords/>
  <cp:lastModifiedBy>daskalovi</cp:lastModifiedBy>
  <cp:revision>2</cp:revision>
  <dcterms:created xsi:type="dcterms:W3CDTF">2024-04-17T08:01:00Z</dcterms:created>
  <dcterms:modified xsi:type="dcterms:W3CDTF">2024-04-17T08:01:00Z</dcterms:modified>
</cp:coreProperties>
</file>